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DD5E" w14:textId="77777777" w:rsidR="00801584" w:rsidRDefault="00801584" w:rsidP="00801584">
      <w:pPr>
        <w:spacing w:line="258" w:lineRule="auto"/>
        <w:jc w:val="center"/>
        <w:textDirection w:val="btLr"/>
        <w:rPr>
          <w:b/>
        </w:rPr>
      </w:pPr>
      <w:bookmarkStart w:id="0" w:name="_heading=h.26in1rg" w:colFirst="0" w:colLast="0"/>
      <w:bookmarkEnd w:id="0"/>
      <w:r w:rsidRPr="00CC4C81">
        <w:rPr>
          <w:b/>
          <w:color w:val="000000"/>
          <w:sz w:val="28"/>
          <w:szCs w:val="28"/>
        </w:rPr>
        <w:t>DIRECTORIO ESPECIALISTAS DEL PNSR RESPONSABLES DE LA ASISTENCIA TÉCNCIA DEL COMPROMISO 4 “MEJORA DE LA PRESTACIÓN DE SERVICIOS DE SANEAMIENTO RURAL”</w:t>
      </w:r>
    </w:p>
    <w:p w14:paraId="012D3266" w14:textId="77777777" w:rsidR="00801584" w:rsidRDefault="00801584" w:rsidP="00801584">
      <w:pPr>
        <w:jc w:val="center"/>
        <w:rPr>
          <w:b/>
        </w:rPr>
      </w:pPr>
      <w:r>
        <w:rPr>
          <w:b/>
        </w:rPr>
        <w:t>|</w:t>
      </w:r>
    </w:p>
    <w:p w14:paraId="3DF31EF7" w14:textId="77777777" w:rsidR="00251574" w:rsidRDefault="00801584" w:rsidP="00801584">
      <w:pPr>
        <w:jc w:val="right"/>
        <w:rPr>
          <w:b/>
        </w:rPr>
      </w:pPr>
      <w:r>
        <w:rPr>
          <w:b/>
        </w:rPr>
        <w:t>Directorio de Especialistas responsables en los 24 departamentos</w:t>
      </w:r>
    </w:p>
    <w:p w14:paraId="32F7AE24" w14:textId="77777777" w:rsidR="00801584" w:rsidRDefault="00801584" w:rsidP="00801584">
      <w:pPr>
        <w:rPr>
          <w:b/>
        </w:rPr>
      </w:pPr>
    </w:p>
    <w:tbl>
      <w:tblPr>
        <w:tblW w:w="9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3402"/>
        <w:gridCol w:w="3340"/>
      </w:tblGrid>
      <w:tr w:rsidR="00801584" w:rsidRPr="00E67BFA" w14:paraId="13793363" w14:textId="77777777" w:rsidTr="0093170F">
        <w:trPr>
          <w:trHeight w:val="540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62E07A29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</w:rPr>
              <w:t>N°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58BB63FD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</w:rPr>
              <w:t>DEPARTAMENTO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14:paraId="27F7CCBC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</w:rPr>
              <w:t xml:space="preserve">APELLIDOS Y NOMBRES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68760A62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</w:rPr>
              <w:t xml:space="preserve">CORREO VIVIENDA </w:t>
            </w:r>
          </w:p>
        </w:tc>
      </w:tr>
      <w:tr w:rsidR="00801584" w:rsidRPr="00E67BFA" w14:paraId="1295DCB4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1204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EE01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AMAZONAS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924D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Choroco Mena </w:t>
            </w: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Imer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6A11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ichoroco@vivienda.gob.pe</w:t>
            </w:r>
          </w:p>
        </w:tc>
      </w:tr>
      <w:tr w:rsidR="00801584" w:rsidRPr="00E67BFA" w14:paraId="2AED39D6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A6A8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3686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AMAZONAS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950F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Lucero Delicia Lozada </w:t>
            </w: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Enriquez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4D3F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llozada@vivienda.gob.pe</w:t>
            </w:r>
          </w:p>
        </w:tc>
      </w:tr>
      <w:tr w:rsidR="00801584" w:rsidRPr="00E67BFA" w14:paraId="4671D78D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9950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7259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ANCASH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8377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Ashtu</w:t>
            </w:r>
            <w:proofErr w:type="spellEnd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Sosa Patricia Noemi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62D7" w14:textId="77777777" w:rsidR="00801584" w:rsidRPr="00E67BFA" w:rsidRDefault="00732E41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hyperlink r:id="rId4" w:history="1">
              <w:r w:rsidR="00801584" w:rsidRPr="00E67BFA">
                <w:rPr>
                  <w:rFonts w:ascii="Calibri Light" w:eastAsia="Times New Roman" w:hAnsi="Calibri Light" w:cs="Calibri Light"/>
                  <w:sz w:val="18"/>
                  <w:szCs w:val="18"/>
                </w:rPr>
                <w:t>pashtus@vivienda.gob.pe</w:t>
              </w:r>
            </w:hyperlink>
          </w:p>
        </w:tc>
      </w:tr>
      <w:tr w:rsidR="00801584" w:rsidRPr="00E67BFA" w14:paraId="7E76CEF6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965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D41E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APURIMAC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673B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Cucchi</w:t>
            </w:r>
            <w:proofErr w:type="spellEnd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Ccasañi</w:t>
            </w:r>
            <w:proofErr w:type="spellEnd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Melanio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FE3B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mcucchi@vivienda.gob.pe</w:t>
            </w:r>
          </w:p>
        </w:tc>
      </w:tr>
      <w:tr w:rsidR="00801584" w:rsidRPr="00E67BFA" w14:paraId="75F043A0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A6AF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5008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APURIMAC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0F2F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Edwin </w:t>
            </w: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Arosquipa</w:t>
            </w:r>
            <w:proofErr w:type="spellEnd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Quispe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5477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earosquipa@vivienda.gob.pe</w:t>
            </w:r>
          </w:p>
        </w:tc>
      </w:tr>
      <w:tr w:rsidR="00801584" w:rsidRPr="00E67BFA" w14:paraId="3E1246F0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4EA2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59EA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AREQUIPA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67A3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Soto Mamani Mariela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94FB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msotom@vivienda.gob.pe</w:t>
            </w:r>
          </w:p>
        </w:tc>
      </w:tr>
      <w:tr w:rsidR="00801584" w:rsidRPr="00E67BFA" w14:paraId="532C8FAF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324A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1734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AYACUCHO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E2F5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Cardenas</w:t>
            </w:r>
            <w:proofErr w:type="spellEnd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Chauca Rene Edison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AC45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rcardenas@vivienda.gob.pe</w:t>
            </w:r>
          </w:p>
        </w:tc>
      </w:tr>
      <w:tr w:rsidR="00801584" w:rsidRPr="00E67BFA" w14:paraId="3CDEE42A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0463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45AC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AYACUCHO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AD21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Zosimo</w:t>
            </w:r>
            <w:proofErr w:type="spellEnd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Ortiz </w:t>
            </w: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Huaylla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9611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zortiz@vivienda.gob.pe</w:t>
            </w:r>
          </w:p>
        </w:tc>
      </w:tr>
      <w:tr w:rsidR="00801584" w:rsidRPr="00E67BFA" w14:paraId="76AC8285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FEDE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5BCC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CAJAMARCA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7015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Diaz </w:t>
            </w: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Fernandez</w:t>
            </w:r>
            <w:proofErr w:type="spellEnd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Jose</w:t>
            </w:r>
            <w:proofErr w:type="spellEnd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Ney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C0B3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jdiazf@vivienda.gob.pe</w:t>
            </w:r>
          </w:p>
        </w:tc>
      </w:tr>
      <w:tr w:rsidR="00801584" w:rsidRPr="00E67BFA" w14:paraId="76919EB0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0CF2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77A7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CAJAMARCA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3668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Raquel Marleny </w:t>
            </w: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Misahuaman</w:t>
            </w:r>
            <w:proofErr w:type="spellEnd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Del Campo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0D79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rmisahuamand@vivienda.gob.pe</w:t>
            </w:r>
          </w:p>
        </w:tc>
      </w:tr>
      <w:tr w:rsidR="00801584" w:rsidRPr="00E67BFA" w14:paraId="67235CAA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CDEF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1760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CUSCO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97A4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Morales Pezo </w:t>
            </w: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Maria</w:t>
            </w:r>
            <w:proofErr w:type="spellEnd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Ursula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3947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umorales@vivienda.gob.pe</w:t>
            </w:r>
          </w:p>
        </w:tc>
      </w:tr>
      <w:tr w:rsidR="00801584" w:rsidRPr="00E67BFA" w14:paraId="66556B7E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D9F9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F4BB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CUSCO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8A84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Charles </w:t>
            </w: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Ocon</w:t>
            </w:r>
            <w:proofErr w:type="spellEnd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Araujo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C8F6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cocona@vivienda.gob.pe</w:t>
            </w:r>
          </w:p>
        </w:tc>
      </w:tr>
      <w:tr w:rsidR="00801584" w:rsidRPr="00E67BFA" w14:paraId="47222B7D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B0B7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448E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HUANCAVELICA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E0F7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Guerra Meza Fredy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346E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fguerra@vivienda.gob.pe</w:t>
            </w:r>
          </w:p>
        </w:tc>
      </w:tr>
      <w:tr w:rsidR="00801584" w:rsidRPr="00E67BFA" w14:paraId="2C8818A9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37DA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46B7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HUANCAVELICA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ADE0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Jesus</w:t>
            </w:r>
            <w:proofErr w:type="spellEnd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Suarez Cuya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4A95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jsuarezc@vivienda.gob.pe</w:t>
            </w:r>
          </w:p>
        </w:tc>
      </w:tr>
      <w:tr w:rsidR="00801584" w:rsidRPr="00E67BFA" w14:paraId="123C7883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DFC3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29E8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HUANUCO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A30A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Romero Morales Marco Antonio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96EA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mromerom@vivienda.gob.pe</w:t>
            </w:r>
          </w:p>
        </w:tc>
      </w:tr>
      <w:tr w:rsidR="00801584" w:rsidRPr="00E67BFA" w14:paraId="14430159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E37A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8767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HUANUCO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4A38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Maria</w:t>
            </w:r>
            <w:proofErr w:type="spellEnd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Luisa Mamani </w:t>
            </w: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Chujtaya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0AFB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mmamanic@vivienda.gob.pe</w:t>
            </w:r>
          </w:p>
        </w:tc>
      </w:tr>
      <w:tr w:rsidR="00801584" w:rsidRPr="00E67BFA" w14:paraId="0FB3F134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75B7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EB22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68A4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Hidalgo Reyes José Antonio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4DFF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jhidalgor@vivienda.gob.pe</w:t>
            </w:r>
          </w:p>
        </w:tc>
      </w:tr>
      <w:tr w:rsidR="00801584" w:rsidRPr="00E67BFA" w14:paraId="677DA543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08E6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0B16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394A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Alfredo </w:t>
            </w: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Chumbilla</w:t>
            </w:r>
            <w:proofErr w:type="spellEnd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Cuba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8DBE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achumbilla@vivienda.gob.pe</w:t>
            </w:r>
          </w:p>
        </w:tc>
      </w:tr>
      <w:tr w:rsidR="00801584" w:rsidRPr="00E67BFA" w14:paraId="6BF035D4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E31D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BF53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JUNIN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D3A7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Porras </w:t>
            </w: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Sanchez</w:t>
            </w:r>
            <w:proofErr w:type="spellEnd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Gladys Miriam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9B4B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gporras@vivienda.gob.pe</w:t>
            </w:r>
          </w:p>
        </w:tc>
      </w:tr>
      <w:tr w:rsidR="00801584" w:rsidRPr="00E67BFA" w14:paraId="227559EC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FEF2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90B6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JUNIN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6744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Mayra </w:t>
            </w: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Lopez</w:t>
            </w:r>
            <w:proofErr w:type="spellEnd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Lizarraga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6AAE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mlopezl@vivienda.gob.pe</w:t>
            </w:r>
          </w:p>
        </w:tc>
      </w:tr>
      <w:tr w:rsidR="00801584" w:rsidRPr="00E67BFA" w14:paraId="08D19C6D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7BDE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B1EA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LA LIBERTAD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35AD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Caballero </w:t>
            </w: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Salverredy</w:t>
            </w:r>
            <w:proofErr w:type="spellEnd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Eduardo </w:t>
            </w: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Fermin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F541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ecaballero@vivienda.gob.pe</w:t>
            </w:r>
          </w:p>
        </w:tc>
      </w:tr>
      <w:tr w:rsidR="00801584" w:rsidRPr="00E67BFA" w14:paraId="5FEBF637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C4F5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D028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LA LIBERTAD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70C4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Marilu</w:t>
            </w:r>
            <w:proofErr w:type="spellEnd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Mercedes </w:t>
            </w: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Mogollon</w:t>
            </w:r>
            <w:proofErr w:type="spellEnd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Llontop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C7B3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mmogollonl@vivienda.gob.pe</w:t>
            </w:r>
          </w:p>
        </w:tc>
      </w:tr>
      <w:tr w:rsidR="00801584" w:rsidRPr="00E67BFA" w14:paraId="01381FA2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942A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F696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LAMBAYEQUE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9E8C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Effio</w:t>
            </w:r>
            <w:proofErr w:type="spellEnd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Palacios Angelica </w:t>
            </w: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Maria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5AB2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aeffio@vivienda.gob.pe</w:t>
            </w:r>
          </w:p>
        </w:tc>
      </w:tr>
      <w:tr w:rsidR="00801584" w:rsidRPr="00E67BFA" w14:paraId="740E64A2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2978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D375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LIMA PROVINCIAS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2644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Salvador Atanacio Janet Milagro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D4CD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jsalvadora@vivienda.gob.pe</w:t>
            </w:r>
          </w:p>
        </w:tc>
      </w:tr>
      <w:tr w:rsidR="00801584" w:rsidRPr="00E67BFA" w14:paraId="0214E64E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827A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6440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LORETO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D49A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Tello </w:t>
            </w: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Reynas</w:t>
            </w:r>
            <w:proofErr w:type="spellEnd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Henry </w:t>
            </w: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Beltran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DA41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htellor@vivienda.gob.pe</w:t>
            </w:r>
          </w:p>
        </w:tc>
      </w:tr>
      <w:tr w:rsidR="00801584" w:rsidRPr="00E67BFA" w14:paraId="7DE5AAB2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E705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9CDC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LORETO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8003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Sanchez</w:t>
            </w:r>
            <w:proofErr w:type="spellEnd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Gonzales Alberto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AFA1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asanchez@vivienda.gob.pe</w:t>
            </w:r>
          </w:p>
        </w:tc>
      </w:tr>
      <w:tr w:rsidR="00801584" w:rsidRPr="00E67BFA" w14:paraId="368B808F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6E90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8CEA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MADRE DE DIOS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B791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Osorio Carrasco Cesar Ricardo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DEE4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cosorio@vivienda.gob.pe</w:t>
            </w:r>
          </w:p>
        </w:tc>
      </w:tr>
      <w:tr w:rsidR="00801584" w:rsidRPr="00E67BFA" w14:paraId="68B9A7F7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BC7A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5595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MOQUEGUA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16FB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Cruz Mamani </w:t>
            </w: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Jose</w:t>
            </w:r>
            <w:proofErr w:type="spellEnd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Luis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A3ED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jcruzm@vivienda.gob.pe</w:t>
            </w:r>
          </w:p>
        </w:tc>
      </w:tr>
      <w:tr w:rsidR="00801584" w:rsidRPr="00E67BFA" w14:paraId="21C250CD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AC16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9D69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MOQUEGUA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A1AF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Chura Sandoval Elvis </w:t>
            </w: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Rusbel</w:t>
            </w:r>
            <w:proofErr w:type="spellEnd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768F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echura@vivienda.gob.pe</w:t>
            </w:r>
          </w:p>
        </w:tc>
      </w:tr>
      <w:tr w:rsidR="00801584" w:rsidRPr="00E67BFA" w14:paraId="071024AF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7DE6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A797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PASCO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06D4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Reyes Zarate Edith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A49E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ereyes@vivienda.gob.pe</w:t>
            </w:r>
          </w:p>
        </w:tc>
      </w:tr>
      <w:tr w:rsidR="00801584" w:rsidRPr="00E67BFA" w14:paraId="5E10E6C3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F48A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16FF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PIURA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E556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Chumioque</w:t>
            </w:r>
            <w:proofErr w:type="spellEnd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Ochoa </w:t>
            </w: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Jose</w:t>
            </w:r>
            <w:proofErr w:type="spellEnd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Luis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16FE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jchumioque@vivienda.gob.pe</w:t>
            </w:r>
          </w:p>
        </w:tc>
      </w:tr>
      <w:tr w:rsidR="00801584" w:rsidRPr="00E67BFA" w14:paraId="66FD6F89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B489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C29D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PIURA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C884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Carlos Alberto Paico </w:t>
            </w: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Moscol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54BC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cpaicom@vivienda.gob.pe</w:t>
            </w:r>
          </w:p>
        </w:tc>
      </w:tr>
      <w:tr w:rsidR="00801584" w:rsidRPr="00E67BFA" w14:paraId="4881C39F" w14:textId="77777777" w:rsidTr="0093170F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C04D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022B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PUNO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0E4D" w14:textId="77777777" w:rsidR="00801584" w:rsidRPr="00E67BFA" w:rsidRDefault="00801584" w:rsidP="0093170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Percy </w:t>
            </w:r>
            <w:proofErr w:type="spellStart"/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Machicao</w:t>
            </w:r>
            <w:proofErr w:type="spellEnd"/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Claros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8248" w14:textId="77777777" w:rsidR="00801584" w:rsidRPr="002204D8" w:rsidRDefault="00732E41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hyperlink r:id="rId5" w:tgtFrame="_blank" w:history="1">
              <w:r w:rsidR="00801584" w:rsidRPr="002204D8">
                <w:rPr>
                  <w:rFonts w:ascii="Calibri Light" w:eastAsia="Times New Roman" w:hAnsi="Calibri Light" w:cs="Calibri Light"/>
                  <w:sz w:val="18"/>
                  <w:szCs w:val="18"/>
                </w:rPr>
                <w:t>pmachicaoc@vivienda.gob.pe</w:t>
              </w:r>
            </w:hyperlink>
          </w:p>
        </w:tc>
      </w:tr>
      <w:tr w:rsidR="00801584" w:rsidRPr="00E67BFA" w14:paraId="7253BF02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7ED5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8394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SAN MARTIN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8236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Reategui </w:t>
            </w: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Cordova</w:t>
            </w:r>
            <w:proofErr w:type="spellEnd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Javier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02FF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javier.reategui@vivienda.gob.pe</w:t>
            </w:r>
          </w:p>
        </w:tc>
      </w:tr>
      <w:tr w:rsidR="00801584" w:rsidRPr="00E67BFA" w14:paraId="14BA5EF9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AFC8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lastRenderedPageBreak/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4F78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TACNA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70D5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Gonzales Chura Julio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64BD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jgonzalesc@vivienda.gob.pe</w:t>
            </w:r>
          </w:p>
        </w:tc>
      </w:tr>
      <w:tr w:rsidR="00801584" w:rsidRPr="00E67BFA" w14:paraId="157DC1EE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2A0B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D74D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TUMBES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8B53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proofErr w:type="spellStart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Sanjinez</w:t>
            </w:r>
            <w:proofErr w:type="spellEnd"/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Cabrera Doris Carmen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CDA3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dsanjinezc@vivienda.gob.pe</w:t>
            </w:r>
          </w:p>
        </w:tc>
      </w:tr>
      <w:tr w:rsidR="00801584" w:rsidRPr="00E67BFA" w14:paraId="455192A0" w14:textId="77777777" w:rsidTr="0093170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8787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0522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UCAYALI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C0F1" w14:textId="77777777" w:rsidR="00801584" w:rsidRPr="00E67BFA" w:rsidRDefault="00801584" w:rsidP="0093170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Canteño Rivera Luis Alberto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C45A" w14:textId="77777777" w:rsidR="00801584" w:rsidRPr="00E67BFA" w:rsidRDefault="00801584" w:rsidP="009317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E67BFA">
              <w:rPr>
                <w:rFonts w:ascii="Calibri Light" w:eastAsia="Times New Roman" w:hAnsi="Calibri Light" w:cs="Calibri Light"/>
                <w:sz w:val="18"/>
                <w:szCs w:val="18"/>
              </w:rPr>
              <w:t>lcantenor@vivienda.gob.pe</w:t>
            </w:r>
          </w:p>
        </w:tc>
      </w:tr>
    </w:tbl>
    <w:p w14:paraId="6572ED79" w14:textId="77777777" w:rsidR="00801584" w:rsidRDefault="00801584" w:rsidP="00801584"/>
    <w:p w14:paraId="050D23A3" w14:textId="77777777" w:rsidR="00801584" w:rsidRDefault="00801584" w:rsidP="00801584">
      <w:pPr>
        <w:rPr>
          <w:b/>
        </w:rPr>
      </w:pPr>
      <w:r>
        <w:rPr>
          <w:b/>
        </w:rPr>
        <w:t xml:space="preserve">Directorio de Especialistas PNSR sede central </w:t>
      </w:r>
    </w:p>
    <w:tbl>
      <w:tblPr>
        <w:tblW w:w="9132" w:type="dxa"/>
        <w:tblInd w:w="-80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3482"/>
        <w:gridCol w:w="2683"/>
      </w:tblGrid>
      <w:tr w:rsidR="00801584" w14:paraId="4346F04E" w14:textId="77777777" w:rsidTr="00732E41">
        <w:trPr>
          <w:trHeight w:val="583"/>
        </w:trPr>
        <w:tc>
          <w:tcPr>
            <w:tcW w:w="2967" w:type="dxa"/>
            <w:shd w:val="clear" w:color="auto" w:fill="59595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CCE2C" w14:textId="77777777" w:rsidR="00801584" w:rsidRDefault="00801584" w:rsidP="0093170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Responsable</w:t>
            </w:r>
          </w:p>
        </w:tc>
        <w:tc>
          <w:tcPr>
            <w:tcW w:w="3482" w:type="dxa"/>
            <w:shd w:val="clear" w:color="auto" w:fill="595959"/>
            <w:vAlign w:val="center"/>
          </w:tcPr>
          <w:p w14:paraId="401E6366" w14:textId="77777777" w:rsidR="00801584" w:rsidRDefault="00801584" w:rsidP="0093170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Correo</w:t>
            </w:r>
          </w:p>
        </w:tc>
        <w:tc>
          <w:tcPr>
            <w:tcW w:w="2683" w:type="dxa"/>
            <w:shd w:val="clear" w:color="auto" w:fill="59595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80BBB" w14:textId="77777777" w:rsidR="00801584" w:rsidRDefault="00801584" w:rsidP="0093170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Teléfono y Anexos</w:t>
            </w:r>
          </w:p>
        </w:tc>
      </w:tr>
      <w:tr w:rsidR="00801584" w14:paraId="2CE6B5BC" w14:textId="77777777" w:rsidTr="00732E41">
        <w:trPr>
          <w:trHeight w:val="422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DC558" w14:textId="77777777" w:rsidR="00801584" w:rsidRDefault="00801584" w:rsidP="0093170F">
            <w:r>
              <w:t>José Alexander Pintado Reyes</w:t>
            </w:r>
          </w:p>
        </w:tc>
        <w:tc>
          <w:tcPr>
            <w:tcW w:w="3482" w:type="dxa"/>
            <w:vMerge w:val="restart"/>
          </w:tcPr>
          <w:p w14:paraId="5B086EC0" w14:textId="77777777" w:rsidR="00801584" w:rsidRDefault="00801584" w:rsidP="0093170F">
            <w:pPr>
              <w:jc w:val="center"/>
            </w:pPr>
          </w:p>
          <w:p w14:paraId="6D8D94EA" w14:textId="77777777" w:rsidR="00801584" w:rsidRDefault="00801584" w:rsidP="0093170F">
            <w:pPr>
              <w:jc w:val="center"/>
            </w:pPr>
          </w:p>
          <w:p w14:paraId="6B96B4B0" w14:textId="77777777" w:rsidR="00801584" w:rsidRDefault="00801584" w:rsidP="0093170F">
            <w:pPr>
              <w:jc w:val="center"/>
            </w:pPr>
          </w:p>
          <w:p w14:paraId="0F9EC27F" w14:textId="77777777" w:rsidR="00801584" w:rsidRDefault="00801584" w:rsidP="0093170F">
            <w:pPr>
              <w:jc w:val="center"/>
            </w:pPr>
          </w:p>
          <w:p w14:paraId="58982DAB" w14:textId="77777777" w:rsidR="00801584" w:rsidRDefault="00801584" w:rsidP="0093170F">
            <w:pPr>
              <w:jc w:val="center"/>
            </w:pPr>
            <w:r>
              <w:t>diagnostico</w:t>
            </w:r>
            <w:r>
              <w:rPr>
                <w:rFonts w:ascii="Impact" w:eastAsia="Impact" w:hAnsi="Impact" w:cs="Impact"/>
              </w:rPr>
              <w:t>@</w:t>
            </w:r>
            <w:r>
              <w:t>vivienda.gob.pe</w:t>
            </w:r>
          </w:p>
        </w:tc>
        <w:tc>
          <w:tcPr>
            <w:tcW w:w="2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CE76A" w14:textId="77777777" w:rsidR="00801584" w:rsidRDefault="00801584" w:rsidP="0093170F">
            <w:pPr>
              <w:jc w:val="center"/>
            </w:pPr>
            <w:r>
              <w:t>jpintado</w:t>
            </w:r>
            <w:r>
              <w:rPr>
                <w:rFonts w:ascii="Impact" w:eastAsia="Impact" w:hAnsi="Impact" w:cs="Impact"/>
              </w:rPr>
              <w:t>@</w:t>
            </w:r>
            <w:r>
              <w:t>vivienda.gob.pe</w:t>
            </w:r>
          </w:p>
        </w:tc>
      </w:tr>
      <w:tr w:rsidR="00801584" w14:paraId="7E394434" w14:textId="77777777" w:rsidTr="00732E41">
        <w:trPr>
          <w:trHeight w:val="422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6BA2D" w14:textId="77777777" w:rsidR="00801584" w:rsidRDefault="00801584" w:rsidP="0093170F">
            <w:r>
              <w:t>Wilder Jimmy Aguilar Hilario</w:t>
            </w:r>
          </w:p>
        </w:tc>
        <w:tc>
          <w:tcPr>
            <w:tcW w:w="3482" w:type="dxa"/>
            <w:vMerge/>
          </w:tcPr>
          <w:p w14:paraId="2DB111C3" w14:textId="77777777" w:rsidR="00801584" w:rsidRDefault="00801584" w:rsidP="0093170F">
            <w:pPr>
              <w:spacing w:line="276" w:lineRule="auto"/>
            </w:pPr>
          </w:p>
        </w:tc>
        <w:tc>
          <w:tcPr>
            <w:tcW w:w="2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32F44" w14:textId="77777777" w:rsidR="00801584" w:rsidRDefault="00801584" w:rsidP="0093170F">
            <w:pPr>
              <w:jc w:val="center"/>
            </w:pPr>
            <w:r>
              <w:t>waguilar</w:t>
            </w:r>
            <w:r>
              <w:rPr>
                <w:rFonts w:ascii="Impact" w:eastAsia="Impact" w:hAnsi="Impact" w:cs="Impact"/>
              </w:rPr>
              <w:t>@</w:t>
            </w:r>
            <w:r>
              <w:t>vivienda.gob.pe</w:t>
            </w:r>
          </w:p>
        </w:tc>
      </w:tr>
      <w:tr w:rsidR="00801584" w14:paraId="74800E8B" w14:textId="77777777" w:rsidTr="00732E41">
        <w:trPr>
          <w:trHeight w:val="422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A6C82" w14:textId="77777777" w:rsidR="00801584" w:rsidRDefault="00801584" w:rsidP="0093170F">
            <w:r>
              <w:t>Gina Santa María Cabrera</w:t>
            </w:r>
          </w:p>
        </w:tc>
        <w:tc>
          <w:tcPr>
            <w:tcW w:w="3482" w:type="dxa"/>
            <w:vMerge/>
          </w:tcPr>
          <w:p w14:paraId="2321AD8A" w14:textId="77777777" w:rsidR="00801584" w:rsidRDefault="00801584" w:rsidP="0093170F">
            <w:pPr>
              <w:spacing w:line="276" w:lineRule="auto"/>
            </w:pPr>
          </w:p>
        </w:tc>
        <w:tc>
          <w:tcPr>
            <w:tcW w:w="2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B59C7" w14:textId="77777777" w:rsidR="00801584" w:rsidRDefault="00801584" w:rsidP="0093170F">
            <w:pPr>
              <w:jc w:val="center"/>
            </w:pPr>
            <w:r>
              <w:t>gsantamaria</w:t>
            </w:r>
            <w:r>
              <w:rPr>
                <w:rFonts w:ascii="Impact" w:eastAsia="Impact" w:hAnsi="Impact" w:cs="Impact"/>
              </w:rPr>
              <w:t>@</w:t>
            </w:r>
            <w:r>
              <w:t>vivienda.gob.pe</w:t>
            </w:r>
          </w:p>
        </w:tc>
      </w:tr>
      <w:tr w:rsidR="00801584" w14:paraId="3349CA58" w14:textId="77777777" w:rsidTr="00732E41">
        <w:trPr>
          <w:trHeight w:val="422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BACFDF" w14:textId="77777777" w:rsidR="00801584" w:rsidRDefault="00801584" w:rsidP="0093170F">
            <w:r>
              <w:t xml:space="preserve">Richard Alberto Díaz </w:t>
            </w:r>
            <w:proofErr w:type="spellStart"/>
            <w:r>
              <w:t>Gastelo</w:t>
            </w:r>
            <w:proofErr w:type="spellEnd"/>
          </w:p>
        </w:tc>
        <w:tc>
          <w:tcPr>
            <w:tcW w:w="3482" w:type="dxa"/>
            <w:vMerge/>
          </w:tcPr>
          <w:p w14:paraId="6CC59512" w14:textId="77777777" w:rsidR="00801584" w:rsidRDefault="00801584" w:rsidP="0093170F">
            <w:pPr>
              <w:spacing w:line="276" w:lineRule="auto"/>
            </w:pPr>
          </w:p>
        </w:tc>
        <w:tc>
          <w:tcPr>
            <w:tcW w:w="2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F4C581" w14:textId="77777777" w:rsidR="00801584" w:rsidRDefault="00801584" w:rsidP="0093170F">
            <w:pPr>
              <w:jc w:val="center"/>
            </w:pPr>
            <w:r>
              <w:t>rdiazg</w:t>
            </w:r>
            <w:r>
              <w:rPr>
                <w:rFonts w:ascii="Impact" w:eastAsia="Impact" w:hAnsi="Impact" w:cs="Impact"/>
              </w:rPr>
              <w:t>@</w:t>
            </w:r>
            <w:r>
              <w:t>vivienda.gob.pe</w:t>
            </w:r>
          </w:p>
        </w:tc>
      </w:tr>
      <w:tr w:rsidR="00801584" w14:paraId="0CAF0341" w14:textId="77777777" w:rsidTr="00732E41">
        <w:trPr>
          <w:trHeight w:val="422"/>
        </w:trPr>
        <w:tc>
          <w:tcPr>
            <w:tcW w:w="2967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45BC6" w14:textId="77777777" w:rsidR="00801584" w:rsidRDefault="00801584" w:rsidP="0093170F">
            <w:r>
              <w:t>Marco Antonio Tineo Chinchay</w:t>
            </w:r>
          </w:p>
        </w:tc>
        <w:tc>
          <w:tcPr>
            <w:tcW w:w="3482" w:type="dxa"/>
            <w:vMerge/>
          </w:tcPr>
          <w:p w14:paraId="43A1918C" w14:textId="77777777" w:rsidR="00801584" w:rsidRDefault="00801584" w:rsidP="0093170F">
            <w:pPr>
              <w:spacing w:line="276" w:lineRule="auto"/>
            </w:pPr>
          </w:p>
        </w:tc>
        <w:tc>
          <w:tcPr>
            <w:tcW w:w="2683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980CD" w14:textId="77777777" w:rsidR="00801584" w:rsidRDefault="00801584" w:rsidP="0093170F">
            <w:pPr>
              <w:jc w:val="center"/>
            </w:pPr>
            <w:r>
              <w:t>mtineo</w:t>
            </w:r>
            <w:r>
              <w:rPr>
                <w:rFonts w:ascii="Impact" w:eastAsia="Impact" w:hAnsi="Impact" w:cs="Impact"/>
              </w:rPr>
              <w:t>@</w:t>
            </w:r>
            <w:r>
              <w:t>vivienda.gob.pe</w:t>
            </w:r>
          </w:p>
        </w:tc>
      </w:tr>
    </w:tbl>
    <w:p w14:paraId="311C92BB" w14:textId="77777777" w:rsidR="00801584" w:rsidRDefault="00801584" w:rsidP="00801584">
      <w:pPr>
        <w:jc w:val="center"/>
        <w:rPr>
          <w:b/>
        </w:rPr>
      </w:pPr>
    </w:p>
    <w:p w14:paraId="3035D9AA" w14:textId="77777777" w:rsidR="00801584" w:rsidRDefault="00801584" w:rsidP="00801584"/>
    <w:sectPr w:rsidR="008015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584"/>
    <w:rsid w:val="00251574"/>
    <w:rsid w:val="00732E41"/>
    <w:rsid w:val="0080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5758D8"/>
  <w15:chartTrackingRefBased/>
  <w15:docId w15:val="{6DE683C4-CA72-4F75-A165-31AFACD9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584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015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machicaoc@vivienda.gob.pe" TargetMode="External"/><Relationship Id="rId4" Type="http://schemas.openxmlformats.org/officeDocument/2006/relationships/hyperlink" Target="mailto:pashtus@vivienda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Jacqueline Santa Maria Cabrera</dc:creator>
  <cp:keywords/>
  <dc:description/>
  <cp:lastModifiedBy>Wilder Jimmy Aguilar Hilario</cp:lastModifiedBy>
  <cp:revision>2</cp:revision>
  <dcterms:created xsi:type="dcterms:W3CDTF">2023-10-30T16:17:00Z</dcterms:created>
  <dcterms:modified xsi:type="dcterms:W3CDTF">2023-10-30T17:50:00Z</dcterms:modified>
</cp:coreProperties>
</file>